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2020年湖北省“楚凤巧手”创意设计大赛报名表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52"/>
        <w:gridCol w:w="176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申报领域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vertAlign w:val="baseline"/>
                <w:lang w:val="en-US" w:eastAsia="zh-CN"/>
              </w:rPr>
              <w:t>（91个需求征集中选择，并填写相关序号）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851535" cy="851535"/>
                  <wp:effectExtent l="0" t="0" r="5715" b="5715"/>
                  <wp:docPr id="1" name="图片 1" descr="91需求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1需求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联系单位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2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□学生   □企业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□个人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作者简介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（500字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内）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参选作品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（500字内）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z w:val="28"/>
                <w:szCs w:val="28"/>
                <w:vertAlign w:val="baseline"/>
                <w:lang w:val="en-US" w:eastAsia="zh-CN"/>
              </w:rPr>
              <w:t>（设计说明）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作品照片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（或视频，可另附）</w:t>
            </w:r>
          </w:p>
        </w:tc>
        <w:tc>
          <w:tcPr>
            <w:tcW w:w="68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说明：参赛作品图片需有展示设计细节图片、使用方式或使用情景图片，单件作品参赛提交图片不超过5张，系列作品提交图片数量不超过10张。图片（电子版）以JPG格式提交，不低于800万像素。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90E74"/>
    <w:rsid w:val="05C6681D"/>
    <w:rsid w:val="115F7A93"/>
    <w:rsid w:val="1AE40A46"/>
    <w:rsid w:val="243F40E1"/>
    <w:rsid w:val="25F60758"/>
    <w:rsid w:val="26B7078E"/>
    <w:rsid w:val="2CC64E53"/>
    <w:rsid w:val="33696766"/>
    <w:rsid w:val="345C1670"/>
    <w:rsid w:val="34821AC4"/>
    <w:rsid w:val="34A243BF"/>
    <w:rsid w:val="36A46C15"/>
    <w:rsid w:val="3FC7373F"/>
    <w:rsid w:val="41CE3F73"/>
    <w:rsid w:val="52390E74"/>
    <w:rsid w:val="628A68A6"/>
    <w:rsid w:val="64101F07"/>
    <w:rsid w:val="68AE1C76"/>
    <w:rsid w:val="69575C0C"/>
    <w:rsid w:val="6D4D3663"/>
    <w:rsid w:val="7A73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1"/>
    <w:pPr>
      <w:spacing w:beforeLines="0" w:afterLines="0"/>
      <w:outlineLvl w:val="2"/>
    </w:pPr>
    <w:rPr>
      <w:rFonts w:hint="eastAsia" w:ascii="宋体" w:hAnsi="宋体" w:eastAsia="宋体"/>
      <w:sz w:val="4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2020-05-20T03:26:00Z</dcterms:created>
  <dc:creator>九江</dc:creator>
  <cp:lastModifiedBy>Administrator</cp:lastModifiedBy>
  <dcterms:modified xsi:type="dcterms:W3CDTF">2020-06-15T03:21:47Z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